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9E" w:rsidRPr="00253DCC" w:rsidRDefault="00AD539E">
      <w:pPr>
        <w:rPr>
          <w:sz w:val="22"/>
          <w:szCs w:val="22"/>
        </w:rPr>
      </w:pPr>
    </w:p>
    <w:p w:rsidR="006C2BC9" w:rsidRPr="00253DCC" w:rsidRDefault="00343A14" w:rsidP="00253DCC">
      <w:pPr>
        <w:ind w:left="6372" w:firstLine="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KONTRAHENCI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  <w:t>KLAUZULA INFORMACYJNA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4051AF" w:rsidRPr="00EB6EFB" w:rsidRDefault="004051AF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Zgodnie z art. </w:t>
      </w:r>
      <w:r w:rsidRPr="00EB6EFB">
        <w:rPr>
          <w:rFonts w:asciiTheme="minorHAnsi" w:hAnsiTheme="minorHAnsi" w:cs="Calibri"/>
          <w:sz w:val="22"/>
          <w:szCs w:val="22"/>
        </w:rPr>
        <w:t xml:space="preserve">13 </w:t>
      </w:r>
      <w:r w:rsidR="00EB6EFB" w:rsidRPr="00EB6EFB">
        <w:rPr>
          <w:rFonts w:asciiTheme="minorHAnsi" w:hAnsiTheme="minorHAnsi" w:cs="Segoe UI"/>
          <w:sz w:val="22"/>
          <w:szCs w:val="22"/>
        </w:rPr>
        <w:t xml:space="preserve">Rozporządzenia Parlamentu Europejskiego i Rady (UE) </w:t>
      </w:r>
      <w:hyperlink r:id="rId5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2016/679</w:t>
        </w:r>
      </w:hyperlink>
      <w:r w:rsidR="00EB6EFB">
        <w:rPr>
          <w:rFonts w:asciiTheme="minorHAnsi" w:hAnsiTheme="minorHAnsi" w:cs="Segoe UI"/>
          <w:sz w:val="22"/>
          <w:szCs w:val="22"/>
        </w:rPr>
        <w:t xml:space="preserve"> </w:t>
      </w:r>
      <w:r w:rsidR="00EB6EFB" w:rsidRPr="00EB6EFB">
        <w:rPr>
          <w:rFonts w:asciiTheme="minorHAnsi" w:hAnsiTheme="minorHAnsi" w:cs="Segoe UI"/>
          <w:sz w:val="22"/>
          <w:szCs w:val="22"/>
        </w:rPr>
        <w:t>z 27 kwietnia 2016 r. w sprawie ochrony osób fizycznych w związku z przetwarzaniem danych osobowych i w sprawie swobodnego przepływu takich danych oraz uchylenia dyrektywy </w:t>
      </w:r>
      <w:hyperlink r:id="rId6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95/46/WE</w:t>
        </w:r>
      </w:hyperlink>
      <w:r w:rsidR="00EB6EFB" w:rsidRPr="00EB6EFB">
        <w:rPr>
          <w:rFonts w:asciiTheme="minorHAnsi" w:hAnsiTheme="minorHAnsi" w:cs="Segoe UI"/>
          <w:sz w:val="22"/>
          <w:szCs w:val="22"/>
        </w:rPr>
        <w:t xml:space="preserve"> (RODO), </w:t>
      </w:r>
      <w:r w:rsidR="009F45F1" w:rsidRPr="00EB6EFB">
        <w:rPr>
          <w:rFonts w:asciiTheme="minorHAnsi" w:hAnsiTheme="minorHAnsi" w:cs="Calibri"/>
          <w:sz w:val="22"/>
          <w:szCs w:val="22"/>
        </w:rPr>
        <w:t xml:space="preserve"> informujemy</w:t>
      </w:r>
      <w:r w:rsidRPr="00EB6EFB">
        <w:rPr>
          <w:rFonts w:asciiTheme="minorHAnsi" w:hAnsiTheme="minorHAnsi" w:cs="Calibri"/>
          <w:sz w:val="22"/>
          <w:szCs w:val="22"/>
        </w:rPr>
        <w:t>, że:</w:t>
      </w:r>
    </w:p>
    <w:p w:rsidR="00253DCC" w:rsidRPr="00253DCC" w:rsidRDefault="00253DCC" w:rsidP="004051AF">
      <w:pPr>
        <w:rPr>
          <w:rFonts w:asciiTheme="minorHAnsi" w:hAnsiTheme="minorHAnsi" w:cs="Calibri"/>
          <w:sz w:val="22"/>
          <w:szCs w:val="22"/>
        </w:rPr>
      </w:pPr>
    </w:p>
    <w:p w:rsidR="004051AF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Administratorem danych osobowych przetwarzającym Pani / Pana dane osobowe  jest </w:t>
      </w:r>
      <w:r w:rsidR="00167A37" w:rsidRPr="00253DCC">
        <w:rPr>
          <w:rFonts w:asciiTheme="minorHAnsi" w:hAnsiTheme="minorHAnsi" w:cs="Calibri"/>
          <w:sz w:val="22"/>
          <w:szCs w:val="22"/>
        </w:rPr>
        <w:t>Archiwum Państwowe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w Koszalinie, adres siedziby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167A37" w:rsidRPr="00253DCC">
        <w:rPr>
          <w:rFonts w:asciiTheme="minorHAnsi" w:hAnsiTheme="minorHAnsi" w:cs="Calibri"/>
          <w:sz w:val="22"/>
          <w:szCs w:val="22"/>
        </w:rPr>
        <w:t>ul. Marii Skłodowskiej-Curie 2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, 75-803 Koszalin; kontakt mailowy: </w:t>
      </w:r>
      <w:hyperlink r:id="rId7" w:history="1">
        <w:r w:rsidR="00253DCC" w:rsidRPr="00CD1C90">
          <w:rPr>
            <w:rStyle w:val="Hipercze"/>
            <w:rFonts w:asciiTheme="minorHAnsi" w:hAnsiTheme="minorHAnsi" w:cs="Calibri"/>
            <w:sz w:val="22"/>
            <w:szCs w:val="22"/>
          </w:rPr>
          <w:t>sekretariat@koszalin.ap.gov.pl</w:t>
        </w:r>
      </w:hyperlink>
    </w:p>
    <w:p w:rsidR="00253DCC" w:rsidRPr="00253DCC" w:rsidRDefault="00253DCC" w:rsidP="00253DCC">
      <w:pPr>
        <w:rPr>
          <w:rFonts w:asciiTheme="minorHAnsi" w:hAnsiTheme="minorHAnsi" w:cs="Calibri"/>
          <w:sz w:val="22"/>
          <w:szCs w:val="22"/>
        </w:rPr>
      </w:pPr>
    </w:p>
    <w:p w:rsidR="00253DCC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Kontakt z Inspektorem Ochrony Danych możliwy jest </w:t>
      </w:r>
      <w:r w:rsidR="0012211B" w:rsidRPr="00253DCC">
        <w:rPr>
          <w:rFonts w:asciiTheme="minorHAnsi" w:hAnsiTheme="minorHAnsi" w:cs="Calibri"/>
          <w:sz w:val="22"/>
          <w:szCs w:val="22"/>
        </w:rPr>
        <w:t>pod</w:t>
      </w:r>
      <w:r w:rsidRPr="00253DCC">
        <w:rPr>
          <w:rFonts w:asciiTheme="minorHAnsi" w:hAnsiTheme="minorHAnsi" w:cs="Calibri"/>
          <w:sz w:val="22"/>
          <w:szCs w:val="22"/>
        </w:rPr>
        <w:t xml:space="preserve"> adresem email </w:t>
      </w:r>
      <w:r w:rsidR="00253DCC" w:rsidRPr="00253DCC">
        <w:rPr>
          <w:rFonts w:asciiTheme="minorHAnsi" w:hAnsiTheme="minorHAnsi" w:cs="Calibri"/>
          <w:sz w:val="22"/>
          <w:szCs w:val="22"/>
        </w:rPr>
        <w:t>iod@koszalin.ap.gov.pl</w:t>
      </w:r>
      <w:r w:rsidR="0012211B" w:rsidRPr="00253DCC">
        <w:rPr>
          <w:rFonts w:asciiTheme="minorHAnsi" w:hAnsiTheme="minorHAnsi" w:cs="Calibri"/>
          <w:sz w:val="22"/>
          <w:szCs w:val="22"/>
        </w:rPr>
        <w:t xml:space="preserve"> lub pod adresem administratora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3DCC" w:rsidRDefault="004051AF" w:rsidP="00E63D50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EB6EFB">
        <w:rPr>
          <w:rFonts w:asciiTheme="minorHAnsi" w:hAnsiTheme="minorHAnsi" w:cs="Calibri"/>
          <w:sz w:val="22"/>
          <w:szCs w:val="22"/>
        </w:rPr>
        <w:t xml:space="preserve">Pani/Pana dane osobowe przetwarzane będą w celu </w:t>
      </w:r>
      <w:r w:rsidR="00343A14">
        <w:rPr>
          <w:rFonts w:asciiTheme="minorHAnsi" w:hAnsiTheme="minorHAnsi" w:cs="Calibri"/>
          <w:sz w:val="22"/>
          <w:szCs w:val="22"/>
        </w:rPr>
        <w:t>realizacji umowy</w:t>
      </w:r>
      <w:r w:rsidR="002D144B">
        <w:rPr>
          <w:rFonts w:asciiTheme="minorHAnsi" w:hAnsiTheme="minorHAnsi" w:cs="Calibri"/>
          <w:sz w:val="22"/>
          <w:szCs w:val="22"/>
        </w:rPr>
        <w:t xml:space="preserve"> i jej obsługi finansowej</w:t>
      </w:r>
      <w:r w:rsidR="00343A14">
        <w:rPr>
          <w:rFonts w:asciiTheme="minorHAnsi" w:hAnsiTheme="minorHAnsi" w:cs="Calibri"/>
          <w:sz w:val="22"/>
          <w:szCs w:val="22"/>
        </w:rPr>
        <w:t>,</w:t>
      </w:r>
      <w:r w:rsidR="00EB6EFB">
        <w:rPr>
          <w:rFonts w:asciiTheme="minorHAnsi" w:hAnsiTheme="minorHAnsi" w:cs="Calibri"/>
          <w:sz w:val="22"/>
          <w:szCs w:val="22"/>
        </w:rPr>
        <w:t xml:space="preserve"> na podstawie art.</w:t>
      </w:r>
      <w:r w:rsidR="00343A14">
        <w:rPr>
          <w:rFonts w:asciiTheme="minorHAnsi" w:hAnsiTheme="minorHAnsi" w:cs="Calibri"/>
          <w:sz w:val="22"/>
          <w:szCs w:val="22"/>
        </w:rPr>
        <w:t xml:space="preserve"> 6 ust. 1 lit. b)</w:t>
      </w:r>
      <w:r w:rsidR="002D144B">
        <w:rPr>
          <w:rFonts w:asciiTheme="minorHAnsi" w:hAnsiTheme="minorHAnsi" w:cs="Calibri"/>
          <w:sz w:val="22"/>
          <w:szCs w:val="22"/>
        </w:rPr>
        <w:t xml:space="preserve"> i c) </w:t>
      </w:r>
      <w:r w:rsidR="00343A14">
        <w:rPr>
          <w:rFonts w:asciiTheme="minorHAnsi" w:hAnsiTheme="minorHAnsi" w:cs="Calibri"/>
          <w:sz w:val="22"/>
          <w:szCs w:val="22"/>
        </w:rPr>
        <w:t>RODO</w:t>
      </w:r>
    </w:p>
    <w:p w:rsidR="00EB6EFB" w:rsidRPr="00EB6EFB" w:rsidRDefault="00EB6EFB" w:rsidP="00EB6EFB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343A14" w:rsidRPr="00253DCC" w:rsidRDefault="00343A14" w:rsidP="00343A14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>Pani / Pana dane osobowe mogą być udostępniane podmiotom upoważnionym do ich otrzymywania na podstawie przepisów prawa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Pani/Pana 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dane osobowe przechowywane będą przez </w:t>
      </w:r>
      <w:r w:rsidR="005305AA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okres </w:t>
      </w:r>
      <w:r w:rsidR="000E70F8">
        <w:rPr>
          <w:rFonts w:asciiTheme="minorHAnsi" w:hAnsiTheme="minorHAnsi" w:cs="Calibri"/>
          <w:color w:val="000000" w:themeColor="text1"/>
          <w:sz w:val="22"/>
          <w:szCs w:val="22"/>
        </w:rPr>
        <w:t xml:space="preserve">5 lat </w:t>
      </w:r>
      <w:r w:rsidR="00715D7A">
        <w:rPr>
          <w:rFonts w:asciiTheme="minorHAnsi" w:hAnsiTheme="minorHAnsi" w:cs="Calibri"/>
          <w:sz w:val="22"/>
          <w:szCs w:val="22"/>
        </w:rPr>
        <w:t xml:space="preserve">od </w:t>
      </w:r>
      <w:r w:rsidR="002D144B">
        <w:rPr>
          <w:rFonts w:asciiTheme="minorHAnsi" w:hAnsiTheme="minorHAnsi" w:cs="Calibri"/>
          <w:sz w:val="22"/>
          <w:szCs w:val="22"/>
        </w:rPr>
        <w:t>zakończenia realizacji umowy.</w:t>
      </w:r>
      <w:bookmarkStart w:id="0" w:name="_GoBack"/>
      <w:bookmarkEnd w:id="0"/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color w:val="FF0000"/>
          <w:sz w:val="22"/>
          <w:szCs w:val="22"/>
        </w:rPr>
      </w:pPr>
    </w:p>
    <w:p w:rsidR="004051AF" w:rsidRDefault="00253DCC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>osiada Pani/Pan prawo do żądania od administratora dostępu do danych osobowych, praw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>o do ich sprostowania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ograniczenia przetwar</w:t>
      </w:r>
      <w:r w:rsidR="009F45F1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zania 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4051AF" w:rsidRP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2EE3">
        <w:rPr>
          <w:rFonts w:asciiTheme="minorHAnsi" w:hAnsiTheme="minorHAnsi" w:cs="Calibri"/>
          <w:sz w:val="22"/>
          <w:szCs w:val="22"/>
        </w:rPr>
        <w:t xml:space="preserve">Jeżeli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Pani/Pan </w:t>
      </w:r>
      <w:r w:rsidRPr="00252EE3">
        <w:rPr>
          <w:rFonts w:asciiTheme="minorHAnsi" w:hAnsiTheme="minorHAnsi" w:cs="Calibri"/>
          <w:sz w:val="22"/>
          <w:szCs w:val="22"/>
        </w:rPr>
        <w:t>uważa, że przetwarzanie jej</w:t>
      </w:r>
      <w:r w:rsidR="00715D7A">
        <w:rPr>
          <w:rFonts w:asciiTheme="minorHAnsi" w:hAnsiTheme="minorHAnsi" w:cs="Calibri"/>
          <w:sz w:val="22"/>
          <w:szCs w:val="22"/>
        </w:rPr>
        <w:t>/jego</w:t>
      </w:r>
      <w:r w:rsidRPr="00252EE3">
        <w:rPr>
          <w:rFonts w:asciiTheme="minorHAnsi" w:hAnsiTheme="minorHAnsi" w:cs="Calibri"/>
          <w:sz w:val="22"/>
          <w:szCs w:val="22"/>
        </w:rPr>
        <w:t xml:space="preserve"> danych </w:t>
      </w:r>
      <w:r w:rsidR="00715D7A">
        <w:rPr>
          <w:rFonts w:asciiTheme="minorHAnsi" w:hAnsiTheme="minorHAnsi" w:cs="Calibri"/>
          <w:sz w:val="22"/>
          <w:szCs w:val="22"/>
        </w:rPr>
        <w:t xml:space="preserve">osobowych </w:t>
      </w:r>
      <w:r w:rsidRPr="00252EE3">
        <w:rPr>
          <w:rFonts w:asciiTheme="minorHAnsi" w:hAnsiTheme="minorHAnsi" w:cs="Calibri"/>
          <w:sz w:val="22"/>
          <w:szCs w:val="22"/>
        </w:rPr>
        <w:t xml:space="preserve">narusza przepisy RODO, ma Pani/Pan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prawo wniesienia skargi do </w:t>
      </w:r>
      <w:r w:rsidR="0058444D" w:rsidRPr="00252EE3">
        <w:rPr>
          <w:rFonts w:asciiTheme="minorHAnsi" w:hAnsiTheme="minorHAnsi" w:cs="Calibri"/>
          <w:sz w:val="22"/>
          <w:szCs w:val="22"/>
        </w:rPr>
        <w:t>Urzędu Ochrony Danych w związku z przetwarzaniem danych osobowych przez administratora</w:t>
      </w:r>
      <w:r w:rsidRPr="00252EE3">
        <w:rPr>
          <w:rFonts w:asciiTheme="minorHAnsi" w:hAnsiTheme="minorHAnsi" w:cs="Calibri"/>
          <w:sz w:val="22"/>
          <w:szCs w:val="22"/>
        </w:rPr>
        <w:t xml:space="preserve"> (adres siedziby ul. Stawki 2, 00-193 Warszawa)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2EE3" w:rsidRDefault="00963EFD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</w:t>
      </w:r>
      <w:r w:rsidR="004051AF" w:rsidRPr="00252EE3">
        <w:rPr>
          <w:rFonts w:asciiTheme="minorHAnsi" w:hAnsiTheme="minorHAnsi" w:cs="Calibri"/>
          <w:sz w:val="22"/>
          <w:szCs w:val="22"/>
        </w:rPr>
        <w:t>odanie danych osobowych</w:t>
      </w:r>
      <w:r w:rsidR="00715D7A">
        <w:rPr>
          <w:rFonts w:asciiTheme="minorHAnsi" w:hAnsiTheme="minorHAnsi" w:cs="Calibri"/>
          <w:sz w:val="22"/>
          <w:szCs w:val="22"/>
        </w:rPr>
        <w:t xml:space="preserve"> </w:t>
      </w:r>
      <w:r w:rsidR="004051AF" w:rsidRPr="00252EE3">
        <w:rPr>
          <w:rFonts w:asciiTheme="minorHAnsi" w:hAnsiTheme="minorHAnsi" w:cs="Calibri"/>
          <w:sz w:val="22"/>
          <w:szCs w:val="22"/>
        </w:rPr>
        <w:t>jest dobrowolne</w:t>
      </w:r>
      <w:r w:rsidR="00715D7A">
        <w:rPr>
          <w:rFonts w:asciiTheme="minorHAnsi" w:hAnsiTheme="minorHAnsi" w:cs="Calibri"/>
          <w:sz w:val="22"/>
          <w:szCs w:val="22"/>
        </w:rPr>
        <w:t>, lecz ich niepodanie będzie skutkowało brakie</w:t>
      </w:r>
      <w:r w:rsidR="00343A14">
        <w:rPr>
          <w:rFonts w:asciiTheme="minorHAnsi" w:hAnsiTheme="minorHAnsi" w:cs="Calibri"/>
          <w:sz w:val="22"/>
          <w:szCs w:val="22"/>
        </w:rPr>
        <w:t>m możliwości zawarcia umowy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Administrator nie zamierza przekazywać Pani/Pana danych osobowych do państwa trzeciego ani do organizacji międzynarodowych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715D7A">
        <w:rPr>
          <w:rFonts w:asciiTheme="minorHAnsi" w:hAnsiTheme="minorHAnsi" w:cs="Segoe UI"/>
          <w:sz w:val="22"/>
          <w:szCs w:val="22"/>
        </w:rPr>
        <w:t>W trakcie przetwarzania podanych przez Panią / Pana danych osobowych nie dochodzi do zautomatyzowanego podejmowania decyzji ani profilowania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>
      <w:pPr>
        <w:rPr>
          <w:rFonts w:asciiTheme="minorHAnsi" w:hAnsiTheme="minorHAnsi"/>
        </w:rPr>
      </w:pPr>
    </w:p>
    <w:sectPr w:rsidR="004051AF" w:rsidRPr="0025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AF"/>
    <w:rsid w:val="000E70F8"/>
    <w:rsid w:val="0012211B"/>
    <w:rsid w:val="00167A37"/>
    <w:rsid w:val="00252EE3"/>
    <w:rsid w:val="00253DCC"/>
    <w:rsid w:val="002D144B"/>
    <w:rsid w:val="00310DB8"/>
    <w:rsid w:val="00343A14"/>
    <w:rsid w:val="004051AF"/>
    <w:rsid w:val="005305AA"/>
    <w:rsid w:val="0058444D"/>
    <w:rsid w:val="006A3D43"/>
    <w:rsid w:val="006A5C69"/>
    <w:rsid w:val="006C2BC9"/>
    <w:rsid w:val="006E0E07"/>
    <w:rsid w:val="00715D7A"/>
    <w:rsid w:val="007A3660"/>
    <w:rsid w:val="00963EFD"/>
    <w:rsid w:val="00975262"/>
    <w:rsid w:val="009A13F7"/>
    <w:rsid w:val="009F45F1"/>
    <w:rsid w:val="00AD539E"/>
    <w:rsid w:val="00D91FE7"/>
    <w:rsid w:val="00E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B6C"/>
  <w15:chartTrackingRefBased/>
  <w15:docId w15:val="{F7D82021-EA74-486E-B147-4BC5666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10</cp:revision>
  <dcterms:created xsi:type="dcterms:W3CDTF">2018-06-24T17:43:00Z</dcterms:created>
  <dcterms:modified xsi:type="dcterms:W3CDTF">2020-05-19T04:58:00Z</dcterms:modified>
</cp:coreProperties>
</file>